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860" w:rsidRPr="00DE5860" w:rsidRDefault="00DE5860" w:rsidP="00DE5860">
      <w:pPr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E5860">
        <w:rPr>
          <w:rFonts w:ascii="Times New Roman" w:hAnsi="Times New Roman" w:cs="Times New Roman"/>
          <w:sz w:val="30"/>
          <w:szCs w:val="30"/>
        </w:rPr>
        <w:t>CIPS Hotel Booking</w:t>
      </w:r>
    </w:p>
    <w:p w:rsidR="00DE5860" w:rsidRPr="00DE5860" w:rsidRDefault="00DE5860">
      <w:pPr>
        <w:spacing w:line="300" w:lineRule="exact"/>
        <w:rPr>
          <w:rFonts w:ascii="Times New Roman" w:hAnsi="Times New Roman" w:cs="Times New Roman"/>
          <w:sz w:val="30"/>
          <w:szCs w:val="30"/>
          <w:u w:val="single"/>
        </w:rPr>
      </w:pPr>
    </w:p>
    <w:p w:rsidR="00DE5860" w:rsidRPr="00DE5860" w:rsidRDefault="00D55008" w:rsidP="00D55008">
      <w:pPr>
        <w:pStyle w:val="aa"/>
        <w:spacing w:line="300" w:lineRule="exact"/>
        <w:ind w:left="360" w:firstLineChars="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D55008">
        <w:rPr>
          <w:rFonts w:ascii="Times New Roman" w:hAnsi="Times New Roman" w:cs="Times New Roman"/>
          <w:sz w:val="30"/>
          <w:szCs w:val="30"/>
          <w:highlight w:val="yellow"/>
        </w:rPr>
        <w:t xml:space="preserve">Choice 1: </w:t>
      </w:r>
      <w:r w:rsidR="00DE5860" w:rsidRPr="00D55008">
        <w:rPr>
          <w:rFonts w:ascii="Times New Roman" w:hAnsi="Times New Roman" w:cs="Times New Roman"/>
          <w:sz w:val="30"/>
          <w:szCs w:val="30"/>
          <w:highlight w:val="yellow"/>
        </w:rPr>
        <w:t>Booking by yourself</w:t>
      </w:r>
    </w:p>
    <w:p w:rsidR="00DE5860" w:rsidRPr="00DE5860" w:rsidRDefault="00DE5860" w:rsidP="00DE5860">
      <w:pPr>
        <w:spacing w:line="300" w:lineRule="exact"/>
        <w:rPr>
          <w:rFonts w:ascii="Times New Roman" w:hAnsi="Times New Roman" w:cs="Times New Roman"/>
          <w:sz w:val="30"/>
          <w:szCs w:val="30"/>
        </w:rPr>
      </w:pPr>
      <w:r w:rsidRPr="00DE5860">
        <w:rPr>
          <w:rFonts w:ascii="Times New Roman" w:hAnsi="Times New Roman" w:cs="Times New Roman"/>
          <w:sz w:val="30"/>
          <w:szCs w:val="30"/>
        </w:rPr>
        <w:t>Shangri-La Guangzhou</w:t>
      </w:r>
    </w:p>
    <w:p w:rsidR="00DE5860" w:rsidRPr="00DE5860" w:rsidRDefault="00DE5860" w:rsidP="00DE5860">
      <w:pPr>
        <w:spacing w:line="300" w:lineRule="exact"/>
        <w:rPr>
          <w:rFonts w:ascii="Times New Roman" w:hAnsi="Times New Roman" w:cs="Times New Roman"/>
          <w:sz w:val="30"/>
          <w:szCs w:val="30"/>
        </w:rPr>
      </w:pPr>
      <w:r w:rsidRPr="00DE5860">
        <w:rPr>
          <w:rFonts w:ascii="Times New Roman" w:hAnsi="Times New Roman" w:cs="Times New Roman"/>
          <w:sz w:val="30"/>
          <w:szCs w:val="30"/>
        </w:rPr>
        <w:t xml:space="preserve">Address: </w:t>
      </w:r>
    </w:p>
    <w:p w:rsidR="00DE5860" w:rsidRPr="00DE5860" w:rsidRDefault="00DE5860" w:rsidP="00DE5860">
      <w:pPr>
        <w:spacing w:line="300" w:lineRule="exact"/>
        <w:rPr>
          <w:rFonts w:ascii="Times New Roman" w:hAnsi="Times New Roman" w:cs="Times New Roman"/>
          <w:sz w:val="30"/>
          <w:szCs w:val="30"/>
        </w:rPr>
      </w:pPr>
      <w:r w:rsidRPr="00DE5860">
        <w:rPr>
          <w:rFonts w:ascii="Times New Roman" w:hAnsi="Times New Roman" w:cs="Times New Roman"/>
          <w:sz w:val="30"/>
          <w:szCs w:val="30"/>
        </w:rPr>
        <w:t xml:space="preserve">1 Hui Zhan Dong Road, Hai Zhu District, </w:t>
      </w:r>
    </w:p>
    <w:p w:rsidR="00DE5860" w:rsidRPr="00DE5860" w:rsidRDefault="00DE5860" w:rsidP="00DE5860">
      <w:pPr>
        <w:spacing w:line="300" w:lineRule="exact"/>
        <w:rPr>
          <w:rFonts w:ascii="Times New Roman" w:hAnsi="Times New Roman" w:cs="Times New Roman"/>
          <w:sz w:val="30"/>
          <w:szCs w:val="30"/>
        </w:rPr>
      </w:pPr>
      <w:r w:rsidRPr="00DE5860">
        <w:rPr>
          <w:rFonts w:ascii="Times New Roman" w:hAnsi="Times New Roman" w:cs="Times New Roman"/>
          <w:sz w:val="30"/>
          <w:szCs w:val="30"/>
        </w:rPr>
        <w:t>Guangzhou 510308 China</w:t>
      </w:r>
    </w:p>
    <w:p w:rsidR="00DE5860" w:rsidRPr="00DE5860" w:rsidRDefault="00DE5860" w:rsidP="00DE5860">
      <w:pPr>
        <w:spacing w:line="300" w:lineRule="exact"/>
        <w:rPr>
          <w:rFonts w:ascii="Times New Roman" w:hAnsi="Times New Roman" w:cs="Times New Roman"/>
          <w:sz w:val="30"/>
          <w:szCs w:val="30"/>
        </w:rPr>
      </w:pPr>
      <w:r w:rsidRPr="00DE5860">
        <w:rPr>
          <w:rFonts w:ascii="Times New Roman" w:hAnsi="Times New Roman" w:cs="Times New Roman"/>
          <w:sz w:val="30"/>
          <w:szCs w:val="30"/>
        </w:rPr>
        <w:t>Phone: (86 20) 8917 8888</w:t>
      </w:r>
    </w:p>
    <w:p w:rsidR="00DE5860" w:rsidRPr="00DE5860" w:rsidRDefault="00DE5860">
      <w:pPr>
        <w:spacing w:line="300" w:lineRule="exact"/>
        <w:rPr>
          <w:rFonts w:ascii="Times New Roman" w:hAnsi="Times New Roman" w:cs="Times New Roman"/>
          <w:sz w:val="30"/>
          <w:szCs w:val="30"/>
          <w:u w:val="single"/>
        </w:rPr>
      </w:pPr>
    </w:p>
    <w:p w:rsidR="00DE5860" w:rsidRPr="00DE5860" w:rsidRDefault="00DE5860">
      <w:pPr>
        <w:spacing w:line="300" w:lineRule="exact"/>
        <w:rPr>
          <w:rFonts w:ascii="Times New Roman" w:hAnsi="Times New Roman" w:cs="Times New Roman"/>
          <w:sz w:val="30"/>
          <w:szCs w:val="30"/>
        </w:rPr>
      </w:pPr>
      <w:r w:rsidRPr="00DE5860">
        <w:rPr>
          <w:rFonts w:ascii="Times New Roman" w:hAnsi="Times New Roman" w:cs="Times New Roman"/>
          <w:sz w:val="30"/>
          <w:szCs w:val="30"/>
        </w:rPr>
        <w:t xml:space="preserve">Price: RMB 857 above </w:t>
      </w:r>
      <w:r>
        <w:rPr>
          <w:rFonts w:ascii="Times New Roman" w:hAnsi="Times New Roman" w:cs="Times New Roman"/>
          <w:sz w:val="30"/>
          <w:szCs w:val="30"/>
        </w:rPr>
        <w:t>(no prepayment)</w:t>
      </w:r>
    </w:p>
    <w:p w:rsidR="00DE5860" w:rsidRDefault="00DE5860">
      <w:pPr>
        <w:spacing w:line="300" w:lineRule="exact"/>
        <w:rPr>
          <w:rFonts w:asciiTheme="minorEastAsia" w:hAnsiTheme="minorEastAsia" w:cstheme="minorEastAsia" w:hint="eastAsia"/>
          <w:sz w:val="30"/>
          <w:szCs w:val="30"/>
          <w:u w:val="single"/>
        </w:rPr>
      </w:pPr>
    </w:p>
    <w:p w:rsidR="00DE5860" w:rsidRDefault="00DE5860">
      <w:pPr>
        <w:spacing w:line="300" w:lineRule="exact"/>
        <w:rPr>
          <w:rFonts w:asciiTheme="minorEastAsia" w:hAnsiTheme="minorEastAsia" w:cstheme="minorEastAsia"/>
          <w:sz w:val="30"/>
          <w:szCs w:val="30"/>
          <w:u w:val="single"/>
        </w:rPr>
      </w:pPr>
      <w:hyperlink r:id="rId7" w:history="1">
        <w:r w:rsidRPr="0042635E">
          <w:rPr>
            <w:rStyle w:val="a4"/>
            <w:rFonts w:asciiTheme="minorEastAsia" w:hAnsiTheme="minorEastAsia" w:cstheme="minorEastAsia"/>
            <w:sz w:val="30"/>
            <w:szCs w:val="30"/>
          </w:rPr>
          <w:t>https://www.shangri-la.com/en/guangzhou/shangrila/?timeZone=+8&amp;specialCode=GWA250523&amp;specialCodeType=Group&amp;checkInDate=2023-05-25&amp;checkOutDate=2023-05-29&amp;rooms=%5B%7B%22adultNum%22:1,%22childNum%22:0%7D%5D</w:t>
        </w:r>
      </w:hyperlink>
    </w:p>
    <w:p w:rsidR="00DE5860" w:rsidRDefault="00DE5860">
      <w:pPr>
        <w:spacing w:line="300" w:lineRule="exact"/>
        <w:rPr>
          <w:rFonts w:asciiTheme="minorEastAsia" w:hAnsiTheme="minorEastAsia" w:cstheme="minorEastAsia"/>
          <w:sz w:val="30"/>
          <w:szCs w:val="30"/>
          <w:u w:val="single"/>
        </w:rPr>
      </w:pPr>
    </w:p>
    <w:p w:rsidR="00DE5860" w:rsidRPr="00D55008" w:rsidRDefault="00D55008" w:rsidP="00D55008">
      <w:pPr>
        <w:pStyle w:val="aa"/>
        <w:spacing w:line="300" w:lineRule="exact"/>
        <w:ind w:left="360" w:firstLineChars="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D55008">
        <w:rPr>
          <w:rFonts w:ascii="Times New Roman" w:hAnsi="Times New Roman" w:cs="Times New Roman" w:hint="eastAsia"/>
          <w:sz w:val="30"/>
          <w:szCs w:val="30"/>
          <w:highlight w:val="yellow"/>
        </w:rPr>
        <w:t>C</w:t>
      </w:r>
      <w:r w:rsidRPr="00D55008">
        <w:rPr>
          <w:rFonts w:ascii="Times New Roman" w:hAnsi="Times New Roman" w:cs="Times New Roman"/>
          <w:sz w:val="30"/>
          <w:szCs w:val="30"/>
          <w:highlight w:val="yellow"/>
        </w:rPr>
        <w:t>hoice 2: Booking Through Email to:</w:t>
      </w:r>
    </w:p>
    <w:p w:rsidR="00812254" w:rsidRPr="00D55008" w:rsidRDefault="00000000" w:rsidP="00D55008">
      <w:pPr>
        <w:pStyle w:val="aa"/>
        <w:spacing w:line="300" w:lineRule="exact"/>
        <w:ind w:left="360" w:firstLineChars="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D55008">
        <w:rPr>
          <w:rFonts w:ascii="Times New Roman" w:hAnsi="Times New Roman" w:cs="Times New Roman" w:hint="eastAsia"/>
        </w:rPr>
        <w:t>1142308085@qq.com</w:t>
      </w:r>
    </w:p>
    <w:p w:rsidR="00812254" w:rsidRDefault="00812254">
      <w:pPr>
        <w:spacing w:line="300" w:lineRule="exact"/>
        <w:rPr>
          <w:rFonts w:asciiTheme="minorEastAsia" w:hAnsiTheme="minorEastAsia" w:cstheme="minorEastAsia"/>
          <w:b/>
          <w:bCs/>
          <w:color w:val="FF0000"/>
          <w:sz w:val="30"/>
          <w:szCs w:val="30"/>
        </w:rPr>
      </w:pPr>
    </w:p>
    <w:p w:rsidR="00812254" w:rsidRDefault="00000000">
      <w:pPr>
        <w:spacing w:line="300" w:lineRule="exact"/>
        <w:rPr>
          <w:rFonts w:asciiTheme="minorEastAsia" w:hAnsiTheme="minorEastAsia" w:cstheme="minorEastAsia"/>
          <w:b/>
          <w:bCs/>
          <w:color w:val="FF000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color w:val="FF0000"/>
          <w:sz w:val="30"/>
          <w:szCs w:val="30"/>
        </w:rPr>
        <w:t>五星级酒店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b/>
          <w:bCs/>
          <w:color w:val="FF000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color w:val="FF0000"/>
          <w:sz w:val="30"/>
          <w:szCs w:val="30"/>
        </w:rPr>
        <w:t xml:space="preserve">Five-star </w:t>
      </w:r>
      <w:proofErr w:type="gramStart"/>
      <w:r>
        <w:rPr>
          <w:rFonts w:asciiTheme="minorEastAsia" w:hAnsiTheme="minorEastAsia" w:cstheme="minorEastAsia" w:hint="eastAsia"/>
          <w:b/>
          <w:bCs/>
          <w:color w:val="FF0000"/>
          <w:sz w:val="30"/>
          <w:szCs w:val="30"/>
        </w:rPr>
        <w:t>hotel  LIST</w:t>
      </w:r>
      <w:proofErr w:type="gramEnd"/>
    </w:p>
    <w:p w:rsidR="00812254" w:rsidRDefault="00812254">
      <w:pPr>
        <w:spacing w:line="300" w:lineRule="exact"/>
        <w:rPr>
          <w:rFonts w:asciiTheme="minorEastAsia" w:hAnsiTheme="minorEastAsia" w:cstheme="minorEastAsia"/>
          <w:b/>
          <w:bCs/>
          <w:color w:val="FF0000"/>
          <w:sz w:val="30"/>
          <w:szCs w:val="30"/>
        </w:rPr>
      </w:pP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1.广交会威思汀酒店</w:t>
      </w:r>
    </w:p>
    <w:p w:rsidR="00812254" w:rsidRDefault="00000000">
      <w:pPr>
        <w:spacing w:line="300" w:lineRule="exact"/>
        <w:ind w:firstLineChars="100" w:firstLine="3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THE WESTIN PAZHOU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地址：广州市海珠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区凤浦中路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681号广交会展馆C区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Area C, Canton Fair Complex, 681 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Fengpu</w:t>
      </w:r>
      <w:proofErr w:type="spellEnd"/>
      <w:r>
        <w:rPr>
          <w:rFonts w:asciiTheme="minorEastAsia" w:hAnsiTheme="minorEastAsia" w:cstheme="minorEastAsia" w:hint="eastAsia"/>
          <w:sz w:val="30"/>
          <w:szCs w:val="30"/>
        </w:rPr>
        <w:t xml:space="preserve"> Zhong Road, 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Haizhu</w:t>
      </w:r>
      <w:proofErr w:type="spellEnd"/>
      <w:r>
        <w:rPr>
          <w:rFonts w:asciiTheme="minorEastAsia" w:hAnsiTheme="minorEastAsia" w:cstheme="minorEastAsia" w:hint="eastAsia"/>
          <w:sz w:val="30"/>
          <w:szCs w:val="30"/>
        </w:rPr>
        <w:t xml:space="preserve"> District, Guangzhou 510335 China</w:t>
      </w:r>
    </w:p>
    <w:p w:rsidR="00812254" w:rsidRDefault="00812254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3249"/>
        <w:gridCol w:w="2850"/>
        <w:gridCol w:w="3315"/>
      </w:tblGrid>
      <w:tr w:rsidR="00812254">
        <w:trPr>
          <w:trHeight w:val="775"/>
        </w:trPr>
        <w:tc>
          <w:tcPr>
            <w:tcW w:w="3249" w:type="dxa"/>
          </w:tcPr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房间类型</w:t>
            </w:r>
          </w:p>
          <w:p w:rsidR="00812254" w:rsidRDefault="00000000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Room Type</w:t>
            </w:r>
          </w:p>
        </w:tc>
        <w:tc>
          <w:tcPr>
            <w:tcW w:w="2850" w:type="dxa"/>
          </w:tcPr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房价（</w:t>
            </w: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</w:rPr>
              <w:t>RMB</w:t>
            </w: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）</w:t>
            </w:r>
          </w:p>
          <w:p w:rsidR="00812254" w:rsidRDefault="00000000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Room rate</w:t>
            </w:r>
          </w:p>
        </w:tc>
        <w:tc>
          <w:tcPr>
            <w:tcW w:w="3315" w:type="dxa"/>
            <w:vAlign w:val="center"/>
          </w:tcPr>
          <w:p w:rsidR="00812254" w:rsidRDefault="00000000">
            <w:pPr>
              <w:spacing w:line="400" w:lineRule="exact"/>
              <w:ind w:right="-1594" w:firstLineChars="400" w:firstLine="1205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早餐</w:t>
            </w:r>
          </w:p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</w:rPr>
              <w:t>Breakfast</w:t>
            </w:r>
          </w:p>
        </w:tc>
      </w:tr>
      <w:tr w:rsidR="00812254">
        <w:trPr>
          <w:trHeight w:val="515"/>
        </w:trPr>
        <w:tc>
          <w:tcPr>
            <w:tcW w:w="3249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威斯汀豪华大床客房</w:t>
            </w:r>
          </w:p>
          <w:p w:rsidR="00812254" w:rsidRDefault="00D55008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/>
                <w:sz w:val="30"/>
                <w:szCs w:val="30"/>
              </w:rPr>
              <w:t>single</w:t>
            </w:r>
            <w:r w:rsidR="00000000"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room</w:t>
            </w:r>
          </w:p>
        </w:tc>
        <w:tc>
          <w:tcPr>
            <w:tcW w:w="2850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1200</w:t>
            </w:r>
          </w:p>
        </w:tc>
        <w:tc>
          <w:tcPr>
            <w:tcW w:w="3315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One breakfast</w:t>
            </w:r>
          </w:p>
        </w:tc>
      </w:tr>
      <w:tr w:rsidR="00812254">
        <w:trPr>
          <w:trHeight w:val="600"/>
        </w:trPr>
        <w:tc>
          <w:tcPr>
            <w:tcW w:w="3249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威斯汀豪华双床客房</w:t>
            </w:r>
          </w:p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hyperlink r:id="rId8" w:anchor=" twin room" w:tgtFrame="https://www.so.com/_blank" w:history="1">
              <w:r>
                <w:rPr>
                  <w:rFonts w:asciiTheme="minorEastAsia" w:hAnsiTheme="minorEastAsia" w:cstheme="minorEastAsia" w:hint="eastAsia"/>
                  <w:sz w:val="30"/>
                  <w:szCs w:val="30"/>
                </w:rPr>
                <w:t>twin room</w:t>
              </w:r>
            </w:hyperlink>
          </w:p>
        </w:tc>
        <w:tc>
          <w:tcPr>
            <w:tcW w:w="2850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1300</w:t>
            </w:r>
          </w:p>
        </w:tc>
        <w:tc>
          <w:tcPr>
            <w:tcW w:w="3315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Two </w:t>
            </w:r>
            <w:proofErr w:type="gramStart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breakfast</w:t>
            </w:r>
            <w:proofErr w:type="gramEnd"/>
          </w:p>
        </w:tc>
      </w:tr>
    </w:tbl>
    <w:p w:rsidR="00812254" w:rsidRDefault="00812254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2.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琶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洲岭南东方酒店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LN 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Dongfang</w:t>
      </w:r>
      <w:proofErr w:type="spellEnd"/>
      <w:r>
        <w:rPr>
          <w:rFonts w:asciiTheme="minorEastAsia" w:hAnsiTheme="minorEastAsia" w:cstheme="minorEastAsia" w:hint="eastAsia"/>
          <w:sz w:val="30"/>
          <w:szCs w:val="30"/>
        </w:rPr>
        <w:t xml:space="preserve"> Hotel, 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Pazhou</w:t>
      </w:r>
      <w:proofErr w:type="spellEnd"/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地址：广州市海珠区新港东路1136号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ADD:1136 Xingang Dong Road, Hai Zhu District，Guangzhou China</w:t>
      </w:r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3249"/>
        <w:gridCol w:w="2850"/>
        <w:gridCol w:w="3315"/>
      </w:tblGrid>
      <w:tr w:rsidR="00812254">
        <w:trPr>
          <w:trHeight w:val="775"/>
        </w:trPr>
        <w:tc>
          <w:tcPr>
            <w:tcW w:w="3249" w:type="dxa"/>
          </w:tcPr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lastRenderedPageBreak/>
              <w:t>房间类型</w:t>
            </w:r>
          </w:p>
          <w:p w:rsidR="00812254" w:rsidRDefault="00000000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Room Type</w:t>
            </w:r>
          </w:p>
        </w:tc>
        <w:tc>
          <w:tcPr>
            <w:tcW w:w="2850" w:type="dxa"/>
          </w:tcPr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房价</w:t>
            </w:r>
          </w:p>
          <w:p w:rsidR="00812254" w:rsidRDefault="00000000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Room rate</w:t>
            </w:r>
          </w:p>
        </w:tc>
        <w:tc>
          <w:tcPr>
            <w:tcW w:w="3315" w:type="dxa"/>
            <w:vAlign w:val="center"/>
          </w:tcPr>
          <w:p w:rsidR="00812254" w:rsidRDefault="00000000">
            <w:pPr>
              <w:spacing w:line="400" w:lineRule="exact"/>
              <w:ind w:right="-1594" w:firstLineChars="400" w:firstLine="1205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早餐</w:t>
            </w:r>
          </w:p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</w:rPr>
              <w:t>Breakfast</w:t>
            </w:r>
          </w:p>
        </w:tc>
      </w:tr>
      <w:tr w:rsidR="00812254">
        <w:trPr>
          <w:trHeight w:val="1092"/>
        </w:trPr>
        <w:tc>
          <w:tcPr>
            <w:tcW w:w="3249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豪华大床房</w:t>
            </w:r>
          </w:p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Singel</w:t>
            </w:r>
            <w:proofErr w:type="spellEnd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 room</w:t>
            </w:r>
          </w:p>
        </w:tc>
        <w:tc>
          <w:tcPr>
            <w:tcW w:w="2850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￥658/￥726</w:t>
            </w:r>
          </w:p>
        </w:tc>
        <w:tc>
          <w:tcPr>
            <w:tcW w:w="3315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One breakfast/Two breakfast</w:t>
            </w:r>
          </w:p>
        </w:tc>
      </w:tr>
      <w:tr w:rsidR="00812254">
        <w:trPr>
          <w:trHeight w:val="600"/>
        </w:trPr>
        <w:tc>
          <w:tcPr>
            <w:tcW w:w="3249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行政双床</w:t>
            </w:r>
            <w:proofErr w:type="gramEnd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房</w:t>
            </w:r>
          </w:p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Twin room</w:t>
            </w:r>
          </w:p>
        </w:tc>
        <w:tc>
          <w:tcPr>
            <w:tcW w:w="2850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￥948</w:t>
            </w:r>
          </w:p>
        </w:tc>
        <w:tc>
          <w:tcPr>
            <w:tcW w:w="3315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Two </w:t>
            </w:r>
            <w:proofErr w:type="gramStart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breakfast</w:t>
            </w:r>
            <w:proofErr w:type="gramEnd"/>
          </w:p>
        </w:tc>
      </w:tr>
    </w:tbl>
    <w:p w:rsidR="00812254" w:rsidRDefault="00812254">
      <w:pPr>
        <w:spacing w:line="300" w:lineRule="exact"/>
        <w:rPr>
          <w:rFonts w:asciiTheme="minorEastAsia" w:hAnsiTheme="minorEastAsia" w:cstheme="minorEastAsia" w:hint="eastAsia"/>
          <w:b/>
          <w:bCs/>
          <w:color w:val="FF0000"/>
          <w:sz w:val="30"/>
          <w:szCs w:val="30"/>
        </w:rPr>
      </w:pPr>
    </w:p>
    <w:p w:rsidR="00812254" w:rsidRDefault="00812254">
      <w:pPr>
        <w:spacing w:line="300" w:lineRule="exact"/>
        <w:rPr>
          <w:rFonts w:asciiTheme="minorEastAsia" w:hAnsiTheme="minorEastAsia" w:cstheme="minorEastAsia"/>
          <w:b/>
          <w:bCs/>
          <w:color w:val="FF0000"/>
          <w:sz w:val="30"/>
          <w:szCs w:val="30"/>
        </w:rPr>
      </w:pPr>
    </w:p>
    <w:p w:rsidR="00812254" w:rsidRDefault="00000000">
      <w:pPr>
        <w:spacing w:line="300" w:lineRule="exact"/>
        <w:rPr>
          <w:rFonts w:asciiTheme="minorEastAsia" w:hAnsiTheme="minorEastAsia" w:cstheme="minorEastAsia"/>
          <w:b/>
          <w:bCs/>
          <w:color w:val="FF000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color w:val="FF0000"/>
          <w:sz w:val="30"/>
          <w:szCs w:val="30"/>
        </w:rPr>
        <w:t>四星级酒店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b/>
          <w:bCs/>
          <w:color w:val="FF000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color w:val="FF0000"/>
          <w:sz w:val="30"/>
          <w:szCs w:val="30"/>
        </w:rPr>
        <w:t xml:space="preserve">Four-star </w:t>
      </w:r>
      <w:proofErr w:type="gramStart"/>
      <w:r>
        <w:rPr>
          <w:rFonts w:asciiTheme="minorEastAsia" w:hAnsiTheme="minorEastAsia" w:cstheme="minorEastAsia" w:hint="eastAsia"/>
          <w:b/>
          <w:bCs/>
          <w:color w:val="FF0000"/>
          <w:sz w:val="30"/>
          <w:szCs w:val="30"/>
        </w:rPr>
        <w:t>hotel  LIST</w:t>
      </w:r>
      <w:proofErr w:type="gramEnd"/>
    </w:p>
    <w:p w:rsidR="00812254" w:rsidRDefault="00812254">
      <w:pPr>
        <w:spacing w:line="300" w:lineRule="exact"/>
        <w:rPr>
          <w:rFonts w:asciiTheme="minorEastAsia" w:hAnsiTheme="minorEastAsia" w:cstheme="minorEastAsia"/>
          <w:b/>
          <w:bCs/>
          <w:color w:val="FF0000"/>
          <w:sz w:val="30"/>
          <w:szCs w:val="30"/>
        </w:rPr>
      </w:pP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1.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保利悦雅酒店</w:t>
      </w:r>
      <w:proofErr w:type="gramEnd"/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La 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Yarda</w:t>
      </w:r>
      <w:proofErr w:type="spellEnd"/>
      <w:r>
        <w:rPr>
          <w:rFonts w:asciiTheme="minorEastAsia" w:hAnsiTheme="minorEastAsia" w:cstheme="minorEastAsia" w:hint="eastAsia"/>
          <w:sz w:val="30"/>
          <w:szCs w:val="30"/>
        </w:rPr>
        <w:t xml:space="preserve"> Hotel Guangzhou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地址广州市海珠区暄悦东街19号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ADD:No.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 xml:space="preserve">19 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Xuanyue</w:t>
      </w:r>
      <w:proofErr w:type="spellEnd"/>
      <w:r>
        <w:rPr>
          <w:rFonts w:asciiTheme="minorEastAsia" w:hAnsiTheme="minorEastAsia" w:cstheme="minorEastAsia" w:hint="eastAsia"/>
          <w:sz w:val="30"/>
          <w:szCs w:val="30"/>
        </w:rPr>
        <w:t xml:space="preserve"> Street East, 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Haizhu</w:t>
      </w:r>
      <w:proofErr w:type="spellEnd"/>
      <w:r>
        <w:rPr>
          <w:rFonts w:asciiTheme="minorEastAsia" w:hAnsiTheme="minorEastAsia" w:cstheme="minorEastAsia" w:hint="eastAsia"/>
          <w:sz w:val="30"/>
          <w:szCs w:val="30"/>
        </w:rPr>
        <w:t xml:space="preserve"> District, Guangzhou, Guangdong, P.R China </w:t>
      </w:r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3249"/>
        <w:gridCol w:w="2850"/>
        <w:gridCol w:w="3315"/>
      </w:tblGrid>
      <w:tr w:rsidR="00812254">
        <w:trPr>
          <w:trHeight w:val="775"/>
        </w:trPr>
        <w:tc>
          <w:tcPr>
            <w:tcW w:w="3249" w:type="dxa"/>
          </w:tcPr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房间类型</w:t>
            </w:r>
          </w:p>
          <w:p w:rsidR="00812254" w:rsidRDefault="00000000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Room Type</w:t>
            </w:r>
          </w:p>
        </w:tc>
        <w:tc>
          <w:tcPr>
            <w:tcW w:w="2850" w:type="dxa"/>
          </w:tcPr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房价</w:t>
            </w:r>
          </w:p>
          <w:p w:rsidR="00812254" w:rsidRDefault="00000000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Room rate</w:t>
            </w:r>
          </w:p>
        </w:tc>
        <w:tc>
          <w:tcPr>
            <w:tcW w:w="3315" w:type="dxa"/>
            <w:vAlign w:val="center"/>
          </w:tcPr>
          <w:p w:rsidR="00812254" w:rsidRDefault="00000000">
            <w:pPr>
              <w:spacing w:line="400" w:lineRule="exact"/>
              <w:ind w:right="-1594" w:firstLineChars="400" w:firstLine="1205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早餐</w:t>
            </w:r>
          </w:p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</w:rPr>
              <w:t>Breakfast</w:t>
            </w:r>
          </w:p>
        </w:tc>
      </w:tr>
      <w:tr w:rsidR="00812254">
        <w:trPr>
          <w:trHeight w:val="515"/>
        </w:trPr>
        <w:tc>
          <w:tcPr>
            <w:tcW w:w="3249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color w:val="333333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悦雅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高级</w:t>
            </w:r>
            <w:proofErr w:type="gramEnd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大床房</w:t>
            </w:r>
          </w:p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Superior big bed room</w:t>
            </w:r>
          </w:p>
        </w:tc>
        <w:tc>
          <w:tcPr>
            <w:tcW w:w="2850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￥548/￥618</w:t>
            </w:r>
          </w:p>
        </w:tc>
        <w:tc>
          <w:tcPr>
            <w:tcW w:w="3315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One breakfast/Two breakfast</w:t>
            </w:r>
          </w:p>
        </w:tc>
      </w:tr>
      <w:tr w:rsidR="00812254">
        <w:trPr>
          <w:trHeight w:val="600"/>
        </w:trPr>
        <w:tc>
          <w:tcPr>
            <w:tcW w:w="3249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color w:val="333333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悦雅高级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双床房</w:t>
            </w:r>
          </w:p>
          <w:p w:rsidR="00812254" w:rsidRDefault="00000000">
            <w:pPr>
              <w:jc w:val="center"/>
              <w:rPr>
                <w:rFonts w:asciiTheme="minorEastAsia" w:hAnsiTheme="minorEastAsia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Superior twin room</w:t>
            </w:r>
          </w:p>
        </w:tc>
        <w:tc>
          <w:tcPr>
            <w:tcW w:w="2850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￥618</w:t>
            </w:r>
          </w:p>
        </w:tc>
        <w:tc>
          <w:tcPr>
            <w:tcW w:w="3315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Two </w:t>
            </w:r>
            <w:proofErr w:type="gramStart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breakfast</w:t>
            </w:r>
            <w:proofErr w:type="gramEnd"/>
          </w:p>
        </w:tc>
      </w:tr>
    </w:tbl>
    <w:p w:rsidR="00812254" w:rsidRDefault="00812254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</w:p>
    <w:p w:rsidR="00812254" w:rsidRDefault="00812254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2.珠江国际酒店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Pearl River International Hotel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地址：广州大道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南逸景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路462号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proofErr w:type="spellStart"/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ADD:Pearl</w:t>
      </w:r>
      <w:proofErr w:type="spellEnd"/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 xml:space="preserve"> River International Textile 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City,No</w:t>
      </w:r>
      <w:proofErr w:type="spellEnd"/>
      <w:r>
        <w:rPr>
          <w:rFonts w:asciiTheme="minorEastAsia" w:hAnsiTheme="minorEastAsia" w:cstheme="minorEastAsia" w:hint="eastAsia"/>
          <w:sz w:val="30"/>
          <w:szCs w:val="30"/>
        </w:rPr>
        <w:t xml:space="preserve"> 462,Yijing 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Road,Haizhu</w:t>
      </w:r>
      <w:proofErr w:type="spellEnd"/>
      <w:r>
        <w:rPr>
          <w:rFonts w:asciiTheme="minorEastAsia" w:hAnsiTheme="minorEastAsia" w:cstheme="minorEastAsia" w:hint="eastAsia"/>
          <w:sz w:val="30"/>
          <w:szCs w:val="30"/>
        </w:rPr>
        <w:t xml:space="preserve"> 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District,Guangzhou,Guangdong</w:t>
      </w:r>
      <w:proofErr w:type="spellEnd"/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3382"/>
        <w:gridCol w:w="2717"/>
        <w:gridCol w:w="3315"/>
      </w:tblGrid>
      <w:tr w:rsidR="00812254">
        <w:trPr>
          <w:trHeight w:val="775"/>
        </w:trPr>
        <w:tc>
          <w:tcPr>
            <w:tcW w:w="3382" w:type="dxa"/>
          </w:tcPr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房间类型</w:t>
            </w:r>
          </w:p>
          <w:p w:rsidR="00812254" w:rsidRDefault="00000000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Room Type</w:t>
            </w:r>
          </w:p>
        </w:tc>
        <w:tc>
          <w:tcPr>
            <w:tcW w:w="2717" w:type="dxa"/>
          </w:tcPr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房价</w:t>
            </w:r>
          </w:p>
          <w:p w:rsidR="00812254" w:rsidRDefault="00000000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Room rate</w:t>
            </w:r>
          </w:p>
        </w:tc>
        <w:tc>
          <w:tcPr>
            <w:tcW w:w="3315" w:type="dxa"/>
            <w:vAlign w:val="center"/>
          </w:tcPr>
          <w:p w:rsidR="00812254" w:rsidRDefault="00000000">
            <w:pPr>
              <w:spacing w:line="400" w:lineRule="exact"/>
              <w:ind w:right="-1594" w:firstLineChars="400" w:firstLine="1205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早餐</w:t>
            </w:r>
          </w:p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</w:rPr>
              <w:t>Breakfast</w:t>
            </w:r>
          </w:p>
        </w:tc>
      </w:tr>
      <w:tr w:rsidR="00812254">
        <w:trPr>
          <w:trHeight w:val="515"/>
        </w:trPr>
        <w:tc>
          <w:tcPr>
            <w:tcW w:w="3382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商务大床房</w:t>
            </w:r>
          </w:p>
          <w:p w:rsidR="00812254" w:rsidRDefault="00000000">
            <w:pPr>
              <w:jc w:val="center"/>
              <w:rPr>
                <w:rFonts w:asciiTheme="minorEastAsia" w:hAnsiTheme="minorEastAsia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Business big bed room</w:t>
            </w:r>
          </w:p>
        </w:tc>
        <w:tc>
          <w:tcPr>
            <w:tcW w:w="2717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￥488</w:t>
            </w:r>
          </w:p>
        </w:tc>
        <w:tc>
          <w:tcPr>
            <w:tcW w:w="3315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Two </w:t>
            </w:r>
            <w:proofErr w:type="gramStart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breakfast</w:t>
            </w:r>
            <w:proofErr w:type="gramEnd"/>
          </w:p>
        </w:tc>
      </w:tr>
      <w:tr w:rsidR="00812254">
        <w:trPr>
          <w:trHeight w:val="1614"/>
        </w:trPr>
        <w:tc>
          <w:tcPr>
            <w:tcW w:w="3382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color w:val="333333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lastRenderedPageBreak/>
              <w:t>商务双床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房</w:t>
            </w:r>
          </w:p>
          <w:p w:rsidR="00812254" w:rsidRDefault="00000000">
            <w:pPr>
              <w:rPr>
                <w:rFonts w:asciiTheme="minorEastAsia" w:hAnsiTheme="minorEastAsia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Business twin bed room</w:t>
            </w:r>
          </w:p>
          <w:p w:rsidR="00812254" w:rsidRDefault="00812254">
            <w:pPr>
              <w:jc w:val="center"/>
              <w:rPr>
                <w:rFonts w:asciiTheme="minorEastAsia" w:hAnsiTheme="minorEastAsia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17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￥438</w:t>
            </w:r>
          </w:p>
        </w:tc>
        <w:tc>
          <w:tcPr>
            <w:tcW w:w="3315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Two </w:t>
            </w:r>
            <w:proofErr w:type="gramStart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breakfast</w:t>
            </w:r>
            <w:proofErr w:type="gramEnd"/>
          </w:p>
        </w:tc>
      </w:tr>
    </w:tbl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  <w:u w:val="single"/>
        </w:rPr>
      </w:pPr>
      <w:hyperlink r:id="rId9" w:history="1">
        <w:r>
          <w:rPr>
            <w:rStyle w:val="a4"/>
            <w:rFonts w:asciiTheme="minorEastAsia" w:hAnsiTheme="minorEastAsia" w:cstheme="minorEastAsia" w:hint="eastAsia"/>
            <w:color w:val="auto"/>
            <w:sz w:val="30"/>
            <w:szCs w:val="30"/>
          </w:rPr>
          <w:t>预订邮箱1142308085@qq.com</w:t>
        </w:r>
      </w:hyperlink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  <w:u w:val="single"/>
        </w:rPr>
      </w:pP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BOOKING </w:t>
      </w:r>
      <w:proofErr w:type="gramStart"/>
      <w:r>
        <w:rPr>
          <w:rFonts w:asciiTheme="minorEastAsia" w:hAnsiTheme="minorEastAsia" w:cstheme="minorEastAsia" w:hint="eastAsia"/>
          <w:sz w:val="30"/>
          <w:szCs w:val="30"/>
          <w:u w:val="single"/>
        </w:rPr>
        <w:t>EMAIL:</w:t>
      </w:r>
      <w:r>
        <w:rPr>
          <w:rStyle w:val="a4"/>
          <w:rFonts w:asciiTheme="minorEastAsia" w:hAnsiTheme="minorEastAsia" w:cstheme="minorEastAsia" w:hint="eastAsia"/>
          <w:color w:val="auto"/>
          <w:sz w:val="30"/>
          <w:szCs w:val="30"/>
        </w:rPr>
        <w:t>1142308085@qq.com</w:t>
      </w:r>
      <w:proofErr w:type="gramEnd"/>
    </w:p>
    <w:p w:rsidR="00812254" w:rsidRDefault="00812254">
      <w:pPr>
        <w:spacing w:line="300" w:lineRule="exact"/>
        <w:rPr>
          <w:rFonts w:asciiTheme="minorEastAsia" w:hAnsiTheme="minorEastAsia" w:cstheme="minorEastAsia"/>
          <w:b/>
          <w:bCs/>
          <w:color w:val="FF0000"/>
          <w:sz w:val="30"/>
          <w:szCs w:val="30"/>
        </w:rPr>
      </w:pPr>
    </w:p>
    <w:p w:rsidR="00812254" w:rsidRDefault="00000000">
      <w:pPr>
        <w:spacing w:line="300" w:lineRule="exact"/>
        <w:rPr>
          <w:rFonts w:asciiTheme="minorEastAsia" w:hAnsiTheme="minorEastAsia" w:cstheme="minorEastAsia"/>
          <w:b/>
          <w:bCs/>
          <w:color w:val="FF000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color w:val="FF0000"/>
          <w:sz w:val="30"/>
          <w:szCs w:val="30"/>
        </w:rPr>
        <w:t>三星级酒店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b/>
          <w:bCs/>
          <w:color w:val="FF000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color w:val="FF0000"/>
          <w:sz w:val="30"/>
          <w:szCs w:val="30"/>
        </w:rPr>
        <w:t>Three-star hotel LIST</w:t>
      </w:r>
    </w:p>
    <w:p w:rsidR="00812254" w:rsidRDefault="00812254">
      <w:pPr>
        <w:spacing w:line="300" w:lineRule="exact"/>
        <w:rPr>
          <w:rFonts w:asciiTheme="minorEastAsia" w:hAnsiTheme="minorEastAsia" w:cstheme="minorEastAsia"/>
          <w:b/>
          <w:bCs/>
          <w:color w:val="FF0000"/>
          <w:sz w:val="30"/>
          <w:szCs w:val="30"/>
        </w:rPr>
      </w:pP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1.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宜尚酒店南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洲地铁站店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Yishang</w:t>
      </w:r>
      <w:proofErr w:type="spellEnd"/>
      <w:r>
        <w:rPr>
          <w:rFonts w:asciiTheme="minorEastAsia" w:hAnsiTheme="minorEastAsia" w:cstheme="minorEastAsia" w:hint="eastAsia"/>
          <w:sz w:val="30"/>
          <w:szCs w:val="30"/>
        </w:rPr>
        <w:t xml:space="preserve"> Hotel 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Nanzhou</w:t>
      </w:r>
      <w:proofErr w:type="spellEnd"/>
      <w:r>
        <w:rPr>
          <w:rFonts w:asciiTheme="minorEastAsia" w:hAnsiTheme="minorEastAsia" w:cstheme="minorEastAsia" w:hint="eastAsia"/>
          <w:sz w:val="30"/>
          <w:szCs w:val="30"/>
        </w:rPr>
        <w:t xml:space="preserve"> Subway Station Store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地址：海珠区南洲路183号</w:t>
      </w:r>
    </w:p>
    <w:p w:rsidR="00812254" w:rsidRDefault="00000000">
      <w:pPr>
        <w:spacing w:line="300" w:lineRule="exact"/>
        <w:jc w:val="left"/>
        <w:rPr>
          <w:rFonts w:asciiTheme="minorEastAsia" w:hAnsiTheme="minorEastAsia" w:cstheme="minorEastAsia"/>
          <w:sz w:val="30"/>
          <w:szCs w:val="30"/>
        </w:rPr>
      </w:pPr>
      <w:proofErr w:type="spellStart"/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ADD:Yishang</w:t>
      </w:r>
      <w:proofErr w:type="spellEnd"/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 Hotel, No.183 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Nanzhou</w:t>
      </w:r>
      <w:proofErr w:type="spellEnd"/>
      <w:r>
        <w:rPr>
          <w:rFonts w:asciiTheme="minorEastAsia" w:hAnsiTheme="minorEastAsia" w:cstheme="minorEastAsia" w:hint="eastAsia"/>
          <w:sz w:val="30"/>
          <w:szCs w:val="30"/>
        </w:rPr>
        <w:t>, 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Haizhu</w:t>
      </w:r>
      <w:proofErr w:type="spellEnd"/>
      <w:r>
        <w:rPr>
          <w:rFonts w:asciiTheme="minorEastAsia" w:hAnsiTheme="minorEastAsia" w:cstheme="minorEastAsia" w:hint="eastAsia"/>
          <w:sz w:val="30"/>
          <w:szCs w:val="30"/>
        </w:rPr>
        <w:t> District, Guangzhou</w:t>
      </w:r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3249"/>
        <w:gridCol w:w="2850"/>
        <w:gridCol w:w="3315"/>
      </w:tblGrid>
      <w:tr w:rsidR="00812254">
        <w:trPr>
          <w:trHeight w:val="775"/>
        </w:trPr>
        <w:tc>
          <w:tcPr>
            <w:tcW w:w="3249" w:type="dxa"/>
          </w:tcPr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房间类型</w:t>
            </w:r>
          </w:p>
          <w:p w:rsidR="00812254" w:rsidRDefault="00000000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Room Type</w:t>
            </w:r>
          </w:p>
        </w:tc>
        <w:tc>
          <w:tcPr>
            <w:tcW w:w="2850" w:type="dxa"/>
          </w:tcPr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房价</w:t>
            </w:r>
          </w:p>
          <w:p w:rsidR="00812254" w:rsidRDefault="00000000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Room rate</w:t>
            </w:r>
          </w:p>
        </w:tc>
        <w:tc>
          <w:tcPr>
            <w:tcW w:w="3315" w:type="dxa"/>
            <w:vAlign w:val="center"/>
          </w:tcPr>
          <w:p w:rsidR="00812254" w:rsidRDefault="00000000">
            <w:pPr>
              <w:spacing w:line="400" w:lineRule="exact"/>
              <w:ind w:right="-1594" w:firstLineChars="400" w:firstLine="1205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早餐</w:t>
            </w:r>
          </w:p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</w:rPr>
              <w:t>Breakfast</w:t>
            </w:r>
          </w:p>
        </w:tc>
      </w:tr>
      <w:tr w:rsidR="00812254">
        <w:trPr>
          <w:trHeight w:val="515"/>
        </w:trPr>
        <w:tc>
          <w:tcPr>
            <w:tcW w:w="3249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智能大床房</w:t>
            </w:r>
          </w:p>
          <w:p w:rsidR="00812254" w:rsidRDefault="00000000">
            <w:pPr>
              <w:jc w:val="center"/>
              <w:rPr>
                <w:rFonts w:asciiTheme="minorEastAsia" w:hAnsiTheme="minorEastAsia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Smart big bed room</w:t>
            </w:r>
          </w:p>
        </w:tc>
        <w:tc>
          <w:tcPr>
            <w:tcW w:w="2850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￥358</w:t>
            </w:r>
          </w:p>
        </w:tc>
        <w:tc>
          <w:tcPr>
            <w:tcW w:w="3315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Two </w:t>
            </w:r>
            <w:proofErr w:type="gramStart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breakfast</w:t>
            </w:r>
            <w:proofErr w:type="gramEnd"/>
          </w:p>
        </w:tc>
      </w:tr>
      <w:tr w:rsidR="00812254">
        <w:trPr>
          <w:trHeight w:val="600"/>
        </w:trPr>
        <w:tc>
          <w:tcPr>
            <w:tcW w:w="3249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color w:val="333333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智能双床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房</w:t>
            </w:r>
          </w:p>
          <w:p w:rsidR="00812254" w:rsidRDefault="00000000">
            <w:pPr>
              <w:jc w:val="center"/>
              <w:rPr>
                <w:rFonts w:asciiTheme="minorEastAsia" w:hAnsiTheme="minorEastAsia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Smart twin bed room</w:t>
            </w:r>
          </w:p>
        </w:tc>
        <w:tc>
          <w:tcPr>
            <w:tcW w:w="2850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￥368</w:t>
            </w:r>
          </w:p>
        </w:tc>
        <w:tc>
          <w:tcPr>
            <w:tcW w:w="3315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Two </w:t>
            </w:r>
            <w:proofErr w:type="gramStart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breakfast</w:t>
            </w:r>
            <w:proofErr w:type="gramEnd"/>
          </w:p>
        </w:tc>
      </w:tr>
    </w:tbl>
    <w:p w:rsidR="00812254" w:rsidRDefault="00812254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</w:p>
    <w:p w:rsidR="00812254" w:rsidRDefault="00812254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2广州良友启程酒店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Liangyou</w:t>
      </w:r>
      <w:proofErr w:type="spellEnd"/>
      <w:r>
        <w:rPr>
          <w:rFonts w:asciiTheme="minorEastAsia" w:hAnsiTheme="minorEastAsia" w:cstheme="minorEastAsia" w:hint="eastAsia"/>
          <w:sz w:val="30"/>
          <w:szCs w:val="30"/>
        </w:rPr>
        <w:t xml:space="preserve"> Departure Hotel (Jinan University, 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Zhujiang</w:t>
      </w:r>
      <w:proofErr w:type="spellEnd"/>
      <w:r>
        <w:rPr>
          <w:rFonts w:asciiTheme="minorEastAsia" w:hAnsiTheme="minorEastAsia" w:cstheme="minorEastAsia" w:hint="eastAsia"/>
          <w:sz w:val="30"/>
          <w:szCs w:val="30"/>
        </w:rPr>
        <w:t xml:space="preserve"> New Town, Guangzhou)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地址：广州市天河区石牌东路148号</w:t>
      </w:r>
    </w:p>
    <w:p w:rsidR="00812254" w:rsidRDefault="00000000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ADD: 148 </w:t>
      </w:r>
      <w:proofErr w:type="spellStart"/>
      <w:r>
        <w:rPr>
          <w:rFonts w:asciiTheme="minorEastAsia" w:hAnsiTheme="minorEastAsia" w:cstheme="minorEastAsia" w:hint="eastAsia"/>
          <w:sz w:val="30"/>
          <w:szCs w:val="30"/>
        </w:rPr>
        <w:t>Shipai</w:t>
      </w:r>
      <w:proofErr w:type="spellEnd"/>
      <w:r>
        <w:rPr>
          <w:rFonts w:asciiTheme="minorEastAsia" w:hAnsiTheme="minorEastAsia" w:cstheme="minorEastAsia" w:hint="eastAsia"/>
          <w:sz w:val="30"/>
          <w:szCs w:val="30"/>
        </w:rPr>
        <w:t xml:space="preserve"> East Road, Tianhe District, Guangzhou</w:t>
      </w:r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3249"/>
        <w:gridCol w:w="2850"/>
        <w:gridCol w:w="3315"/>
      </w:tblGrid>
      <w:tr w:rsidR="00812254">
        <w:trPr>
          <w:trHeight w:val="775"/>
        </w:trPr>
        <w:tc>
          <w:tcPr>
            <w:tcW w:w="3249" w:type="dxa"/>
          </w:tcPr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房间类型</w:t>
            </w:r>
          </w:p>
          <w:p w:rsidR="00812254" w:rsidRDefault="00000000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Room Type</w:t>
            </w:r>
          </w:p>
        </w:tc>
        <w:tc>
          <w:tcPr>
            <w:tcW w:w="2850" w:type="dxa"/>
          </w:tcPr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房价</w:t>
            </w:r>
          </w:p>
          <w:p w:rsidR="00812254" w:rsidRDefault="00000000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Room rate</w:t>
            </w:r>
          </w:p>
        </w:tc>
        <w:tc>
          <w:tcPr>
            <w:tcW w:w="3315" w:type="dxa"/>
            <w:vAlign w:val="center"/>
          </w:tcPr>
          <w:p w:rsidR="00812254" w:rsidRDefault="00000000">
            <w:pPr>
              <w:spacing w:line="400" w:lineRule="exact"/>
              <w:ind w:right="-1594" w:firstLineChars="400" w:firstLine="1205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  <w:lang w:val="en-AU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  <w:lang w:val="en-AU"/>
              </w:rPr>
              <w:t>早餐</w:t>
            </w:r>
          </w:p>
          <w:p w:rsidR="00812254" w:rsidRDefault="00000000">
            <w:pPr>
              <w:spacing w:line="400" w:lineRule="exact"/>
              <w:ind w:right="-1594" w:firstLineChars="300" w:firstLine="904"/>
              <w:rPr>
                <w:rFonts w:asciiTheme="minorEastAsia" w:hAnsiTheme="minorEastAsia" w:cstheme="minorEastAsia"/>
                <w:b/>
                <w:kern w:val="1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kern w:val="1"/>
                <w:sz w:val="30"/>
                <w:szCs w:val="30"/>
              </w:rPr>
              <w:t>Breakfast</w:t>
            </w:r>
          </w:p>
        </w:tc>
      </w:tr>
      <w:tr w:rsidR="00812254">
        <w:trPr>
          <w:trHeight w:val="515"/>
        </w:trPr>
        <w:tc>
          <w:tcPr>
            <w:tcW w:w="3249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豪华大床房</w:t>
            </w:r>
          </w:p>
          <w:p w:rsidR="00812254" w:rsidRDefault="00000000">
            <w:pPr>
              <w:jc w:val="center"/>
              <w:rPr>
                <w:rFonts w:asciiTheme="minorEastAsia" w:hAnsiTheme="minorEastAsia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Deluxe big bed room</w:t>
            </w:r>
          </w:p>
        </w:tc>
        <w:tc>
          <w:tcPr>
            <w:tcW w:w="2850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￥328</w:t>
            </w:r>
          </w:p>
        </w:tc>
        <w:tc>
          <w:tcPr>
            <w:tcW w:w="3315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Two </w:t>
            </w:r>
            <w:proofErr w:type="gramStart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breakfast</w:t>
            </w:r>
            <w:proofErr w:type="gramEnd"/>
          </w:p>
        </w:tc>
      </w:tr>
      <w:tr w:rsidR="00812254">
        <w:trPr>
          <w:trHeight w:val="600"/>
        </w:trPr>
        <w:tc>
          <w:tcPr>
            <w:tcW w:w="3249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t>豪华双床房</w:t>
            </w:r>
          </w:p>
          <w:p w:rsidR="00812254" w:rsidRDefault="00000000">
            <w:pPr>
              <w:jc w:val="center"/>
              <w:rPr>
                <w:rFonts w:asciiTheme="minorEastAsia" w:hAnsiTheme="minorEastAsia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30"/>
                <w:szCs w:val="30"/>
                <w:shd w:val="clear" w:color="auto" w:fill="FFFFFF"/>
              </w:rPr>
              <w:lastRenderedPageBreak/>
              <w:t>Deluxe twin-bed room</w:t>
            </w:r>
          </w:p>
        </w:tc>
        <w:tc>
          <w:tcPr>
            <w:tcW w:w="2850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lastRenderedPageBreak/>
              <w:t>￥368</w:t>
            </w:r>
          </w:p>
        </w:tc>
        <w:tc>
          <w:tcPr>
            <w:tcW w:w="3315" w:type="dxa"/>
          </w:tcPr>
          <w:p w:rsidR="00812254" w:rsidRDefault="00000000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 xml:space="preserve">Two </w:t>
            </w:r>
            <w:proofErr w:type="gramStart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breakfast</w:t>
            </w:r>
            <w:proofErr w:type="gramEnd"/>
          </w:p>
        </w:tc>
      </w:tr>
    </w:tbl>
    <w:p w:rsidR="00812254" w:rsidRDefault="00812254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</w:p>
    <w:p w:rsidR="00812254" w:rsidRDefault="00812254">
      <w:pPr>
        <w:spacing w:line="300" w:lineRule="exact"/>
        <w:rPr>
          <w:rFonts w:asciiTheme="minorEastAsia" w:hAnsiTheme="minorEastAsia" w:cstheme="minorEastAsia"/>
          <w:sz w:val="30"/>
          <w:szCs w:val="30"/>
        </w:rPr>
      </w:pPr>
    </w:p>
    <w:sectPr w:rsidR="00812254">
      <w:pgSz w:w="11906" w:h="16838"/>
      <w:pgMar w:top="1440" w:right="5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086" w:rsidRDefault="006B3086" w:rsidP="00DE5860">
      <w:r>
        <w:separator/>
      </w:r>
    </w:p>
  </w:endnote>
  <w:endnote w:type="continuationSeparator" w:id="0">
    <w:p w:rsidR="006B3086" w:rsidRDefault="006B3086" w:rsidP="00DE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086" w:rsidRDefault="006B3086" w:rsidP="00DE5860">
      <w:r>
        <w:separator/>
      </w:r>
    </w:p>
  </w:footnote>
  <w:footnote w:type="continuationSeparator" w:id="0">
    <w:p w:rsidR="006B3086" w:rsidRDefault="006B3086" w:rsidP="00DE5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C9"/>
    <w:multiLevelType w:val="hybridMultilevel"/>
    <w:tmpl w:val="CFF8F410"/>
    <w:lvl w:ilvl="0" w:tplc="EAD8F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8928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5MzhiOTgwZTQ3ODM1YzU1YzRlNDdmNzBlNzIwMGYifQ=="/>
  </w:docVars>
  <w:rsids>
    <w:rsidRoot w:val="00812254"/>
    <w:rsid w:val="006B3086"/>
    <w:rsid w:val="00812254"/>
    <w:rsid w:val="00D55008"/>
    <w:rsid w:val="00DE5860"/>
    <w:rsid w:val="02ED0A38"/>
    <w:rsid w:val="106F1472"/>
    <w:rsid w:val="135E546C"/>
    <w:rsid w:val="14A14791"/>
    <w:rsid w:val="230675CA"/>
    <w:rsid w:val="23A44173"/>
    <w:rsid w:val="317B7EAE"/>
    <w:rsid w:val="387C7014"/>
    <w:rsid w:val="41515969"/>
    <w:rsid w:val="5B6D0742"/>
    <w:rsid w:val="5C1C6426"/>
    <w:rsid w:val="5C76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6E3A4F"/>
  <w15:docId w15:val="{32409703-BD4B-477C-B76B-DE5F37F0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黑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DE5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E5860"/>
    <w:rPr>
      <w:rFonts w:asciiTheme="minorHAnsi" w:eastAsiaTheme="minorEastAsia" w:hAnsiTheme="minorHAnsi" w:cs="黑体"/>
      <w:kern w:val="2"/>
      <w:sz w:val="18"/>
      <w:szCs w:val="18"/>
    </w:rPr>
  </w:style>
  <w:style w:type="paragraph" w:styleId="a7">
    <w:name w:val="footer"/>
    <w:basedOn w:val="a"/>
    <w:link w:val="a8"/>
    <w:rsid w:val="00DE5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E5860"/>
    <w:rPr>
      <w:rFonts w:asciiTheme="minorHAnsi" w:eastAsiaTheme="minorEastAsia" w:hAnsiTheme="minorHAnsi" w:cs="黑体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DE5860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rsid w:val="00DE58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nyi.so.com/?src=onebo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angri-la.com/en/guangzhou/shangrila/?timeZone=+8&amp;specialCode=GWA250523&amp;specialCodeType=Group&amp;checkInDate=2023-05-25&amp;checkOutDate=2023-05-29&amp;rooms=%5B%7B%22adultNum%22:1,%22childNum%22:0%7D%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39044;&#35746;&#37038;&#31665;221724836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WangMuShan</dc:creator>
  <cp:lastModifiedBy>pang lixia</cp:lastModifiedBy>
  <cp:revision>2</cp:revision>
  <dcterms:created xsi:type="dcterms:W3CDTF">2023-05-08T12:59:00Z</dcterms:created>
  <dcterms:modified xsi:type="dcterms:W3CDTF">2023-05-08T12:59:00Z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62647EAC6FBC48E89A5BCCFF0A16EBDF</vt:lpwstr>
  </property>
</Properties>
</file>